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F4" w:rsidRPr="00C17EFC" w:rsidRDefault="006957F4" w:rsidP="00C17EFC">
      <w:pPr>
        <w:pStyle w:val="a4"/>
        <w:ind w:firstLineChars="492" w:firstLine="1383"/>
        <w:rPr>
          <w:rStyle w:val="a3"/>
          <w:sz w:val="28"/>
          <w:szCs w:val="28"/>
        </w:rPr>
      </w:pPr>
      <w:r w:rsidRPr="00C17EFC">
        <w:rPr>
          <w:rStyle w:val="a3"/>
          <w:sz w:val="28"/>
          <w:szCs w:val="28"/>
        </w:rPr>
        <w:t>上海市决策咨询研究成果奖励规定</w:t>
      </w:r>
    </w:p>
    <w:p w:rsidR="006957F4" w:rsidRDefault="00C17EFC" w:rsidP="00C17EFC">
      <w:pPr>
        <w:pStyle w:val="a4"/>
        <w:ind w:firstLineChars="932" w:firstLine="2237"/>
        <w:rPr>
          <w:rStyle w:val="a3"/>
        </w:rPr>
      </w:pPr>
      <w:r>
        <w:rPr>
          <w:rFonts w:hint="eastAsia"/>
          <w:color w:val="000000"/>
          <w:bdr w:val="none" w:sz="0" w:space="0" w:color="auto" w:frame="1"/>
        </w:rPr>
        <w:t>（沪府发﹝2009﹞54号）</w:t>
      </w:r>
    </w:p>
    <w:p w:rsidR="006957F4" w:rsidRDefault="006957F4" w:rsidP="006957F4">
      <w:pPr>
        <w:pStyle w:val="a4"/>
        <w:ind w:firstLineChars="196" w:firstLine="412"/>
        <w:rPr>
          <w:sz w:val="21"/>
          <w:szCs w:val="21"/>
        </w:rPr>
      </w:pPr>
      <w:r>
        <w:rPr>
          <w:sz w:val="21"/>
          <w:szCs w:val="21"/>
        </w:rPr>
        <w:t>第一条（目的）</w:t>
      </w:r>
    </w:p>
    <w:p w:rsidR="006957F4" w:rsidRDefault="006957F4" w:rsidP="006957F4">
      <w:pPr>
        <w:pStyle w:val="a4"/>
        <w:rPr>
          <w:sz w:val="21"/>
          <w:szCs w:val="21"/>
        </w:rPr>
      </w:pPr>
      <w:r>
        <w:rPr>
          <w:sz w:val="21"/>
          <w:szCs w:val="21"/>
        </w:rPr>
        <w:t xml:space="preserve">　　为了奖励对本市决策咨询研究作出重要贡献的单位和个人，规范和完善本市决策咨询研究成果评奖工作，促进科学决策、民主决策，制定本规定。</w:t>
      </w:r>
    </w:p>
    <w:p w:rsidR="006957F4" w:rsidRDefault="006957F4" w:rsidP="006957F4">
      <w:pPr>
        <w:pStyle w:val="a4"/>
        <w:rPr>
          <w:sz w:val="21"/>
          <w:szCs w:val="21"/>
        </w:rPr>
      </w:pPr>
      <w:r>
        <w:rPr>
          <w:sz w:val="21"/>
          <w:szCs w:val="21"/>
        </w:rPr>
        <w:t xml:space="preserve">　　第二条（定义）</w:t>
      </w:r>
    </w:p>
    <w:p w:rsidR="006957F4" w:rsidRDefault="006957F4" w:rsidP="006957F4">
      <w:pPr>
        <w:pStyle w:val="a4"/>
        <w:rPr>
          <w:sz w:val="21"/>
          <w:szCs w:val="21"/>
        </w:rPr>
      </w:pPr>
      <w:r>
        <w:rPr>
          <w:sz w:val="21"/>
          <w:szCs w:val="21"/>
        </w:rPr>
        <w:t xml:space="preserve">　　本规定所称的决策咨询研究成果，是指境内外的单位和个人为政府部门进行本市经济、社会、城市发展等问题决策提供的课题报告、论文等研究成果。</w:t>
      </w:r>
    </w:p>
    <w:p w:rsidR="006957F4" w:rsidRDefault="006957F4" w:rsidP="006957F4">
      <w:pPr>
        <w:pStyle w:val="a4"/>
        <w:rPr>
          <w:sz w:val="21"/>
          <w:szCs w:val="21"/>
        </w:rPr>
      </w:pPr>
      <w:r>
        <w:rPr>
          <w:sz w:val="21"/>
          <w:szCs w:val="21"/>
        </w:rPr>
        <w:t xml:space="preserve">　　第三条（评奖名称和时间）</w:t>
      </w:r>
    </w:p>
    <w:p w:rsidR="006957F4" w:rsidRDefault="006957F4" w:rsidP="006957F4">
      <w:pPr>
        <w:pStyle w:val="a4"/>
        <w:rPr>
          <w:sz w:val="21"/>
          <w:szCs w:val="21"/>
        </w:rPr>
      </w:pPr>
      <w:r>
        <w:rPr>
          <w:sz w:val="21"/>
          <w:szCs w:val="21"/>
        </w:rPr>
        <w:t xml:space="preserve">　　市人民政府设立上海市决策咨询研究成果奖（以下简称“决策咨询研究成果奖”）。</w:t>
      </w:r>
    </w:p>
    <w:p w:rsidR="006957F4" w:rsidRDefault="006957F4" w:rsidP="006957F4">
      <w:pPr>
        <w:pStyle w:val="a4"/>
        <w:rPr>
          <w:sz w:val="21"/>
          <w:szCs w:val="21"/>
        </w:rPr>
      </w:pPr>
      <w:r>
        <w:rPr>
          <w:sz w:val="21"/>
          <w:szCs w:val="21"/>
        </w:rPr>
        <w:t xml:space="preserve">　　决策咨询研究成果奖的评奖活动每两年举行一届。</w:t>
      </w:r>
    </w:p>
    <w:p w:rsidR="006957F4" w:rsidRDefault="006957F4" w:rsidP="006957F4">
      <w:pPr>
        <w:pStyle w:val="a4"/>
        <w:rPr>
          <w:sz w:val="21"/>
          <w:szCs w:val="21"/>
        </w:rPr>
      </w:pPr>
      <w:r>
        <w:rPr>
          <w:sz w:val="21"/>
          <w:szCs w:val="21"/>
        </w:rPr>
        <w:t xml:space="preserve">　　第四条（经费来源）</w:t>
      </w:r>
    </w:p>
    <w:p w:rsidR="006957F4" w:rsidRDefault="006957F4" w:rsidP="006957F4">
      <w:pPr>
        <w:pStyle w:val="a4"/>
        <w:rPr>
          <w:sz w:val="21"/>
          <w:szCs w:val="21"/>
        </w:rPr>
      </w:pPr>
      <w:r>
        <w:rPr>
          <w:sz w:val="21"/>
          <w:szCs w:val="21"/>
        </w:rPr>
        <w:t xml:space="preserve">　　决策咨询研究成果奖的经费来源包括：</w:t>
      </w:r>
    </w:p>
    <w:p w:rsidR="006957F4" w:rsidRDefault="006957F4" w:rsidP="006957F4">
      <w:pPr>
        <w:pStyle w:val="a4"/>
        <w:rPr>
          <w:sz w:val="21"/>
          <w:szCs w:val="21"/>
        </w:rPr>
      </w:pPr>
      <w:r>
        <w:rPr>
          <w:sz w:val="21"/>
          <w:szCs w:val="21"/>
        </w:rPr>
        <w:t xml:space="preserve">　　（一）市级财政预算安排的资金；</w:t>
      </w:r>
    </w:p>
    <w:p w:rsidR="006957F4" w:rsidRDefault="006957F4" w:rsidP="006957F4">
      <w:pPr>
        <w:pStyle w:val="a4"/>
        <w:rPr>
          <w:sz w:val="21"/>
          <w:szCs w:val="21"/>
        </w:rPr>
      </w:pPr>
      <w:r>
        <w:rPr>
          <w:sz w:val="21"/>
          <w:szCs w:val="21"/>
        </w:rPr>
        <w:t xml:space="preserve">　　（二）境内外单位、个人的捐赠。</w:t>
      </w:r>
    </w:p>
    <w:p w:rsidR="006957F4" w:rsidRDefault="006957F4" w:rsidP="006957F4">
      <w:pPr>
        <w:pStyle w:val="a4"/>
        <w:rPr>
          <w:sz w:val="21"/>
          <w:szCs w:val="21"/>
        </w:rPr>
      </w:pPr>
      <w:r>
        <w:rPr>
          <w:sz w:val="21"/>
          <w:szCs w:val="21"/>
        </w:rPr>
        <w:t xml:space="preserve">　　前款规定的市级财政预算安排的资金，由市政府发展研究中心按照部门预算管理规定提出，经市财政局核定后拨付。</w:t>
      </w:r>
    </w:p>
    <w:p w:rsidR="006957F4" w:rsidRDefault="006957F4" w:rsidP="006957F4">
      <w:pPr>
        <w:pStyle w:val="a4"/>
        <w:rPr>
          <w:sz w:val="21"/>
          <w:szCs w:val="21"/>
        </w:rPr>
      </w:pPr>
      <w:r>
        <w:rPr>
          <w:sz w:val="21"/>
          <w:szCs w:val="21"/>
        </w:rPr>
        <w:t xml:space="preserve">　　第五条（奖励等级）</w:t>
      </w:r>
    </w:p>
    <w:p w:rsidR="006957F4" w:rsidRDefault="006957F4" w:rsidP="006957F4">
      <w:pPr>
        <w:pStyle w:val="a4"/>
        <w:rPr>
          <w:sz w:val="21"/>
          <w:szCs w:val="21"/>
        </w:rPr>
      </w:pPr>
      <w:r>
        <w:rPr>
          <w:sz w:val="21"/>
          <w:szCs w:val="21"/>
        </w:rPr>
        <w:t xml:space="preserve">　　决策咨询研究成果奖分为特等奖、一等奖、二等奖和三等奖。</w:t>
      </w:r>
    </w:p>
    <w:p w:rsidR="006957F4" w:rsidRDefault="006957F4" w:rsidP="006957F4">
      <w:pPr>
        <w:pStyle w:val="a4"/>
        <w:rPr>
          <w:sz w:val="21"/>
          <w:szCs w:val="21"/>
        </w:rPr>
      </w:pPr>
      <w:r>
        <w:rPr>
          <w:sz w:val="21"/>
          <w:szCs w:val="21"/>
        </w:rPr>
        <w:t xml:space="preserve">　　第六条（评奖标准）</w:t>
      </w:r>
    </w:p>
    <w:p w:rsidR="006957F4" w:rsidRDefault="006957F4" w:rsidP="006957F4">
      <w:pPr>
        <w:pStyle w:val="a4"/>
        <w:rPr>
          <w:sz w:val="21"/>
          <w:szCs w:val="21"/>
        </w:rPr>
      </w:pPr>
      <w:r>
        <w:rPr>
          <w:sz w:val="21"/>
          <w:szCs w:val="21"/>
        </w:rPr>
        <w:t xml:space="preserve">　　按照决策咨询研究成果对本市经济、社会、城市发展的促进作用，可以分别授予一等奖、二等奖和三等奖；对具有特别重大贡献的决策咨询研究成果，可以授予特等奖。</w:t>
      </w:r>
    </w:p>
    <w:p w:rsidR="006957F4" w:rsidRDefault="006957F4" w:rsidP="006957F4">
      <w:pPr>
        <w:pStyle w:val="a4"/>
        <w:rPr>
          <w:sz w:val="21"/>
          <w:szCs w:val="21"/>
        </w:rPr>
      </w:pPr>
      <w:r>
        <w:rPr>
          <w:sz w:val="21"/>
          <w:szCs w:val="21"/>
        </w:rPr>
        <w:t xml:space="preserve">　　第七条（评奖机构）</w:t>
      </w:r>
    </w:p>
    <w:p w:rsidR="006957F4" w:rsidRDefault="006957F4" w:rsidP="006957F4">
      <w:pPr>
        <w:pStyle w:val="a4"/>
        <w:rPr>
          <w:sz w:val="21"/>
          <w:szCs w:val="21"/>
        </w:rPr>
      </w:pPr>
      <w:r>
        <w:rPr>
          <w:sz w:val="21"/>
          <w:szCs w:val="21"/>
        </w:rPr>
        <w:t xml:space="preserve">　　市人民政府设立上海市决策咨询研究成果奖评审委员会（以下简称“评审委员会”），负责决策咨询研究成果奖的评审工作。评审委员会组成人员的人选由市政府发展研究中心提出，报市人民政府批准。</w:t>
      </w:r>
    </w:p>
    <w:p w:rsidR="006957F4" w:rsidRDefault="006957F4" w:rsidP="006957F4">
      <w:pPr>
        <w:pStyle w:val="a4"/>
        <w:rPr>
          <w:sz w:val="21"/>
          <w:szCs w:val="21"/>
        </w:rPr>
      </w:pPr>
      <w:r>
        <w:rPr>
          <w:sz w:val="21"/>
          <w:szCs w:val="21"/>
        </w:rPr>
        <w:lastRenderedPageBreak/>
        <w:t xml:space="preserve">　　评审委员会的日常事务，由市政府发展研究中心承担。</w:t>
      </w:r>
    </w:p>
    <w:p w:rsidR="006957F4" w:rsidRDefault="006957F4" w:rsidP="006957F4">
      <w:pPr>
        <w:pStyle w:val="a4"/>
        <w:rPr>
          <w:sz w:val="21"/>
          <w:szCs w:val="21"/>
        </w:rPr>
      </w:pPr>
      <w:r>
        <w:rPr>
          <w:sz w:val="21"/>
          <w:szCs w:val="21"/>
        </w:rPr>
        <w:t xml:space="preserve">　　第八条（评审原则）</w:t>
      </w:r>
    </w:p>
    <w:p w:rsidR="006957F4" w:rsidRDefault="006957F4" w:rsidP="006957F4">
      <w:pPr>
        <w:pStyle w:val="a4"/>
        <w:rPr>
          <w:sz w:val="21"/>
          <w:szCs w:val="21"/>
        </w:rPr>
      </w:pPr>
      <w:r>
        <w:rPr>
          <w:sz w:val="21"/>
          <w:szCs w:val="21"/>
        </w:rPr>
        <w:t xml:space="preserve">　　决策咨询研究成果奖的评审工作，应当遵循公开、公平、公正的原则。</w:t>
      </w:r>
    </w:p>
    <w:p w:rsidR="006957F4" w:rsidRDefault="006957F4" w:rsidP="006957F4">
      <w:pPr>
        <w:pStyle w:val="a4"/>
        <w:rPr>
          <w:sz w:val="21"/>
          <w:szCs w:val="21"/>
        </w:rPr>
      </w:pPr>
      <w:r>
        <w:rPr>
          <w:sz w:val="21"/>
          <w:szCs w:val="21"/>
        </w:rPr>
        <w:t xml:space="preserve">　　第九条（评审工作实施方案）</w:t>
      </w:r>
    </w:p>
    <w:p w:rsidR="006957F4" w:rsidRDefault="006957F4" w:rsidP="006957F4">
      <w:pPr>
        <w:pStyle w:val="a4"/>
        <w:rPr>
          <w:sz w:val="21"/>
          <w:szCs w:val="21"/>
        </w:rPr>
      </w:pPr>
      <w:r>
        <w:rPr>
          <w:sz w:val="21"/>
          <w:szCs w:val="21"/>
        </w:rPr>
        <w:t xml:space="preserve">　　评审委员会应当制定本届决策咨询研究成果奖的评审工作实施方案。</w:t>
      </w:r>
    </w:p>
    <w:p w:rsidR="006957F4" w:rsidRDefault="006957F4" w:rsidP="006957F4">
      <w:pPr>
        <w:pStyle w:val="a4"/>
        <w:rPr>
          <w:sz w:val="21"/>
          <w:szCs w:val="21"/>
        </w:rPr>
      </w:pPr>
      <w:r>
        <w:rPr>
          <w:sz w:val="21"/>
          <w:szCs w:val="21"/>
        </w:rPr>
        <w:t xml:space="preserve">　　决策咨询研究成果奖的评审工作实施方案应当明确奖项种类、奖金数额以及对申请评奖研究成果完成时间、申请期限等方面的要求，并通过中国上海门户网站等媒体向社会公布。</w:t>
      </w:r>
    </w:p>
    <w:p w:rsidR="006957F4" w:rsidRDefault="006957F4" w:rsidP="006957F4">
      <w:pPr>
        <w:pStyle w:val="a4"/>
        <w:rPr>
          <w:sz w:val="21"/>
          <w:szCs w:val="21"/>
        </w:rPr>
      </w:pPr>
      <w:r>
        <w:rPr>
          <w:sz w:val="21"/>
          <w:szCs w:val="21"/>
        </w:rPr>
        <w:t xml:space="preserve">　　第十条（申请人）</w:t>
      </w:r>
    </w:p>
    <w:p w:rsidR="006957F4" w:rsidRDefault="006957F4" w:rsidP="006957F4">
      <w:pPr>
        <w:pStyle w:val="a4"/>
        <w:rPr>
          <w:sz w:val="21"/>
          <w:szCs w:val="21"/>
        </w:rPr>
      </w:pPr>
      <w:r>
        <w:rPr>
          <w:sz w:val="21"/>
          <w:szCs w:val="21"/>
        </w:rPr>
        <w:t xml:space="preserve">　　完成决策咨询研究成果的单位和个人可以申请决策咨询研究成果奖。</w:t>
      </w:r>
    </w:p>
    <w:p w:rsidR="006957F4" w:rsidRDefault="006957F4" w:rsidP="006957F4">
      <w:pPr>
        <w:pStyle w:val="a4"/>
        <w:rPr>
          <w:sz w:val="21"/>
          <w:szCs w:val="21"/>
        </w:rPr>
      </w:pPr>
      <w:r>
        <w:rPr>
          <w:sz w:val="21"/>
          <w:szCs w:val="21"/>
        </w:rPr>
        <w:t xml:space="preserve">　　第十一条（申请材料）</w:t>
      </w:r>
    </w:p>
    <w:p w:rsidR="006957F4" w:rsidRDefault="006957F4" w:rsidP="006957F4">
      <w:pPr>
        <w:pStyle w:val="a4"/>
        <w:rPr>
          <w:sz w:val="21"/>
          <w:szCs w:val="21"/>
        </w:rPr>
      </w:pPr>
      <w:r>
        <w:rPr>
          <w:sz w:val="21"/>
          <w:szCs w:val="21"/>
        </w:rPr>
        <w:t xml:space="preserve">　　申请决策咨询研究成果奖的，应当填写统一格式的申请表，并在规定期限内向市政府发展研究中心提交下列申请材料：</w:t>
      </w:r>
    </w:p>
    <w:p w:rsidR="006957F4" w:rsidRDefault="006957F4" w:rsidP="006957F4">
      <w:pPr>
        <w:pStyle w:val="a4"/>
        <w:rPr>
          <w:sz w:val="21"/>
          <w:szCs w:val="21"/>
        </w:rPr>
      </w:pPr>
      <w:r>
        <w:rPr>
          <w:sz w:val="21"/>
          <w:szCs w:val="21"/>
        </w:rPr>
        <w:t xml:space="preserve">　　（一）身份证明文件；</w:t>
      </w:r>
    </w:p>
    <w:p w:rsidR="006957F4" w:rsidRDefault="006957F4" w:rsidP="006957F4">
      <w:pPr>
        <w:pStyle w:val="a4"/>
        <w:rPr>
          <w:sz w:val="21"/>
          <w:szCs w:val="21"/>
        </w:rPr>
      </w:pPr>
      <w:r>
        <w:rPr>
          <w:sz w:val="21"/>
          <w:szCs w:val="21"/>
        </w:rPr>
        <w:t xml:space="preserve">　　（二）申请评奖的研究成果。</w:t>
      </w:r>
    </w:p>
    <w:p w:rsidR="006957F4" w:rsidRDefault="006957F4" w:rsidP="006957F4">
      <w:pPr>
        <w:pStyle w:val="a4"/>
        <w:rPr>
          <w:sz w:val="21"/>
          <w:szCs w:val="21"/>
        </w:rPr>
      </w:pPr>
      <w:r>
        <w:rPr>
          <w:sz w:val="21"/>
          <w:szCs w:val="21"/>
        </w:rPr>
        <w:t xml:space="preserve">　　单位申请决策咨询研究成果奖的，应当在申请表中注明主要完成人。</w:t>
      </w:r>
    </w:p>
    <w:p w:rsidR="006957F4" w:rsidRDefault="006957F4" w:rsidP="006957F4">
      <w:pPr>
        <w:pStyle w:val="a4"/>
        <w:rPr>
          <w:sz w:val="21"/>
          <w:szCs w:val="21"/>
        </w:rPr>
      </w:pPr>
      <w:r>
        <w:rPr>
          <w:sz w:val="21"/>
          <w:szCs w:val="21"/>
        </w:rPr>
        <w:t xml:space="preserve">　　申请评奖的决策咨询研究成果已被政府部门采纳应用的，申请人应当提供相关证明材料。</w:t>
      </w:r>
    </w:p>
    <w:p w:rsidR="006957F4" w:rsidRDefault="006957F4" w:rsidP="006957F4">
      <w:pPr>
        <w:pStyle w:val="a4"/>
        <w:rPr>
          <w:sz w:val="21"/>
          <w:szCs w:val="21"/>
        </w:rPr>
      </w:pPr>
      <w:r>
        <w:rPr>
          <w:sz w:val="21"/>
          <w:szCs w:val="21"/>
        </w:rPr>
        <w:t xml:space="preserve">　　第十二条（不属于评奖范围的情形）</w:t>
      </w:r>
    </w:p>
    <w:p w:rsidR="006957F4" w:rsidRDefault="006957F4" w:rsidP="006957F4">
      <w:pPr>
        <w:pStyle w:val="a4"/>
        <w:rPr>
          <w:sz w:val="21"/>
          <w:szCs w:val="21"/>
        </w:rPr>
      </w:pPr>
      <w:r>
        <w:rPr>
          <w:sz w:val="21"/>
          <w:szCs w:val="21"/>
        </w:rPr>
        <w:t xml:space="preserve">　　下列情形，不属于决策咨询研究成果奖的评奖范围：</w:t>
      </w:r>
    </w:p>
    <w:p w:rsidR="006957F4" w:rsidRDefault="006957F4" w:rsidP="006957F4">
      <w:pPr>
        <w:pStyle w:val="a4"/>
        <w:rPr>
          <w:sz w:val="21"/>
          <w:szCs w:val="21"/>
        </w:rPr>
      </w:pPr>
      <w:r>
        <w:rPr>
          <w:sz w:val="21"/>
          <w:szCs w:val="21"/>
        </w:rPr>
        <w:t xml:space="preserve">　　（一）研究成果已经获得国家级、部级或者市级其他奖励的；</w:t>
      </w:r>
    </w:p>
    <w:p w:rsidR="006957F4" w:rsidRDefault="006957F4" w:rsidP="006957F4">
      <w:pPr>
        <w:pStyle w:val="a4"/>
        <w:rPr>
          <w:sz w:val="21"/>
          <w:szCs w:val="21"/>
        </w:rPr>
      </w:pPr>
      <w:r>
        <w:rPr>
          <w:sz w:val="21"/>
          <w:szCs w:val="21"/>
        </w:rPr>
        <w:t xml:space="preserve">　　（二）研究成果存在知识产权纠纷等争议的。</w:t>
      </w:r>
    </w:p>
    <w:p w:rsidR="006957F4" w:rsidRDefault="006957F4" w:rsidP="006957F4">
      <w:pPr>
        <w:pStyle w:val="a4"/>
        <w:rPr>
          <w:sz w:val="21"/>
          <w:szCs w:val="21"/>
        </w:rPr>
      </w:pPr>
      <w:r>
        <w:rPr>
          <w:sz w:val="21"/>
          <w:szCs w:val="21"/>
        </w:rPr>
        <w:t xml:space="preserve">　　第十三条（申请的审查）</w:t>
      </w:r>
    </w:p>
    <w:p w:rsidR="006957F4" w:rsidRDefault="006957F4" w:rsidP="006957F4">
      <w:pPr>
        <w:pStyle w:val="a4"/>
        <w:rPr>
          <w:sz w:val="21"/>
          <w:szCs w:val="21"/>
        </w:rPr>
      </w:pPr>
      <w:r>
        <w:rPr>
          <w:sz w:val="21"/>
          <w:szCs w:val="21"/>
        </w:rPr>
        <w:t xml:space="preserve">　　申请材料由市政府发展研究中心审查。</w:t>
      </w:r>
    </w:p>
    <w:p w:rsidR="006957F4" w:rsidRDefault="006957F4" w:rsidP="006957F4">
      <w:pPr>
        <w:pStyle w:val="a4"/>
        <w:rPr>
          <w:sz w:val="21"/>
          <w:szCs w:val="21"/>
        </w:rPr>
      </w:pPr>
      <w:r>
        <w:rPr>
          <w:sz w:val="21"/>
          <w:szCs w:val="21"/>
        </w:rPr>
        <w:t xml:space="preserve">　　具有下列情形之一的，市政府发展研究中心应当告知申请人不予评审：</w:t>
      </w:r>
    </w:p>
    <w:p w:rsidR="006957F4" w:rsidRDefault="006957F4" w:rsidP="006957F4">
      <w:pPr>
        <w:pStyle w:val="a4"/>
        <w:rPr>
          <w:sz w:val="21"/>
          <w:szCs w:val="21"/>
        </w:rPr>
      </w:pPr>
      <w:r>
        <w:rPr>
          <w:sz w:val="21"/>
          <w:szCs w:val="21"/>
        </w:rPr>
        <w:t xml:space="preserve">　　（一）研究成果不属于评奖范围的；</w:t>
      </w:r>
    </w:p>
    <w:p w:rsidR="006957F4" w:rsidRDefault="006957F4" w:rsidP="006957F4">
      <w:pPr>
        <w:pStyle w:val="a4"/>
        <w:rPr>
          <w:sz w:val="21"/>
          <w:szCs w:val="21"/>
        </w:rPr>
      </w:pPr>
      <w:r>
        <w:rPr>
          <w:sz w:val="21"/>
          <w:szCs w:val="21"/>
        </w:rPr>
        <w:t xml:space="preserve">　　（二）完成研究成果的时间不符合评审工作实施方案规定的；</w:t>
      </w:r>
    </w:p>
    <w:p w:rsidR="006957F4" w:rsidRDefault="006957F4" w:rsidP="006957F4">
      <w:pPr>
        <w:pStyle w:val="a4"/>
        <w:rPr>
          <w:sz w:val="21"/>
          <w:szCs w:val="21"/>
        </w:rPr>
      </w:pPr>
      <w:r>
        <w:rPr>
          <w:sz w:val="21"/>
          <w:szCs w:val="21"/>
        </w:rPr>
        <w:lastRenderedPageBreak/>
        <w:t xml:space="preserve">　　（三）超过规定期限提交评奖申请材料的；</w:t>
      </w:r>
    </w:p>
    <w:p w:rsidR="006957F4" w:rsidRDefault="006957F4" w:rsidP="006957F4">
      <w:pPr>
        <w:pStyle w:val="a4"/>
        <w:rPr>
          <w:sz w:val="21"/>
          <w:szCs w:val="21"/>
        </w:rPr>
      </w:pPr>
      <w:r>
        <w:rPr>
          <w:sz w:val="21"/>
          <w:szCs w:val="21"/>
        </w:rPr>
        <w:t xml:space="preserve">　　（四）申请人在往届决策咨询研究成果奖的评奖活动中，存在弄虚作假、剽窃他人成果等不良记录的。</w:t>
      </w:r>
    </w:p>
    <w:p w:rsidR="006957F4" w:rsidRDefault="006957F4" w:rsidP="006957F4">
      <w:pPr>
        <w:pStyle w:val="a4"/>
        <w:rPr>
          <w:sz w:val="21"/>
          <w:szCs w:val="21"/>
        </w:rPr>
      </w:pPr>
      <w:r>
        <w:rPr>
          <w:sz w:val="21"/>
          <w:szCs w:val="21"/>
        </w:rPr>
        <w:t xml:space="preserve">　　研究成果属于评奖范围，但申请材料不齐全或者不符合要求的，市政府发展研究中心应当通知申请人在规定期限内补正；申请人逾期不补正的，视为放弃申请。</w:t>
      </w:r>
    </w:p>
    <w:p w:rsidR="006957F4" w:rsidRDefault="006957F4" w:rsidP="006957F4">
      <w:pPr>
        <w:pStyle w:val="a4"/>
        <w:rPr>
          <w:sz w:val="21"/>
          <w:szCs w:val="21"/>
        </w:rPr>
      </w:pPr>
      <w:r>
        <w:rPr>
          <w:sz w:val="21"/>
          <w:szCs w:val="21"/>
        </w:rPr>
        <w:t xml:space="preserve">　　第十四条（评审人员）</w:t>
      </w:r>
    </w:p>
    <w:p w:rsidR="006957F4" w:rsidRDefault="006957F4" w:rsidP="006957F4">
      <w:pPr>
        <w:pStyle w:val="a4"/>
        <w:rPr>
          <w:sz w:val="21"/>
          <w:szCs w:val="21"/>
        </w:rPr>
      </w:pPr>
      <w:r>
        <w:rPr>
          <w:sz w:val="21"/>
          <w:szCs w:val="21"/>
        </w:rPr>
        <w:t xml:space="preserve">　　评审委员会应当聘请专家学者组成评审专家组。</w:t>
      </w:r>
    </w:p>
    <w:p w:rsidR="006957F4" w:rsidRDefault="006957F4" w:rsidP="006957F4">
      <w:pPr>
        <w:pStyle w:val="a4"/>
        <w:rPr>
          <w:sz w:val="21"/>
          <w:szCs w:val="21"/>
        </w:rPr>
      </w:pPr>
      <w:r>
        <w:rPr>
          <w:sz w:val="21"/>
          <w:szCs w:val="21"/>
        </w:rPr>
        <w:t xml:space="preserve">　　评审委员会和评审专家组的组成人员应当客观、公正、独立地行使职责，并遵守保密义务。</w:t>
      </w:r>
    </w:p>
    <w:p w:rsidR="006957F4" w:rsidRDefault="006957F4" w:rsidP="006957F4">
      <w:pPr>
        <w:pStyle w:val="a4"/>
        <w:rPr>
          <w:sz w:val="21"/>
          <w:szCs w:val="21"/>
        </w:rPr>
      </w:pPr>
      <w:r>
        <w:rPr>
          <w:sz w:val="21"/>
          <w:szCs w:val="21"/>
        </w:rPr>
        <w:t xml:space="preserve">　　第十五条（回避）</w:t>
      </w:r>
    </w:p>
    <w:p w:rsidR="006957F4" w:rsidRDefault="006957F4" w:rsidP="006957F4">
      <w:pPr>
        <w:pStyle w:val="a4"/>
        <w:rPr>
          <w:sz w:val="21"/>
          <w:szCs w:val="21"/>
        </w:rPr>
      </w:pPr>
      <w:r>
        <w:rPr>
          <w:sz w:val="21"/>
          <w:szCs w:val="21"/>
        </w:rPr>
        <w:t xml:space="preserve">　　评审委员会和评审专家组的组成人员参与申请评奖的研究成果研究的，在对该项决策咨询研究成果进行评审时，本人应当回避。</w:t>
      </w:r>
    </w:p>
    <w:p w:rsidR="006957F4" w:rsidRDefault="006957F4" w:rsidP="006957F4">
      <w:pPr>
        <w:pStyle w:val="a4"/>
        <w:rPr>
          <w:sz w:val="21"/>
          <w:szCs w:val="21"/>
        </w:rPr>
      </w:pPr>
      <w:r>
        <w:rPr>
          <w:sz w:val="21"/>
          <w:szCs w:val="21"/>
        </w:rPr>
        <w:t xml:space="preserve">　　第十六条（评审程序）</w:t>
      </w:r>
    </w:p>
    <w:p w:rsidR="006957F4" w:rsidRDefault="006957F4" w:rsidP="006957F4">
      <w:pPr>
        <w:pStyle w:val="a4"/>
        <w:rPr>
          <w:sz w:val="21"/>
          <w:szCs w:val="21"/>
        </w:rPr>
      </w:pPr>
      <w:r>
        <w:rPr>
          <w:sz w:val="21"/>
          <w:szCs w:val="21"/>
        </w:rPr>
        <w:t xml:space="preserve">　　参评决策咨询研究成果能否获奖以及三等奖获奖人选建议和二等奖以上获奖人选的初评意见，由评审专家组通过打分、评议和投票表决等方式提出。</w:t>
      </w:r>
    </w:p>
    <w:p w:rsidR="006957F4" w:rsidRDefault="006957F4" w:rsidP="006957F4">
      <w:pPr>
        <w:pStyle w:val="a4"/>
        <w:rPr>
          <w:sz w:val="21"/>
          <w:szCs w:val="21"/>
        </w:rPr>
      </w:pPr>
      <w:r>
        <w:rPr>
          <w:sz w:val="21"/>
          <w:szCs w:val="21"/>
        </w:rPr>
        <w:t xml:space="preserve">　　决策咨询研究成果奖的三等奖获奖人选，由评审委员会对评审专家组提出的建议进行投票表决，并经评审委员会全体人员过半数通过。</w:t>
      </w:r>
    </w:p>
    <w:p w:rsidR="006957F4" w:rsidRDefault="006957F4" w:rsidP="006957F4">
      <w:pPr>
        <w:pStyle w:val="a4"/>
        <w:rPr>
          <w:sz w:val="21"/>
          <w:szCs w:val="21"/>
        </w:rPr>
      </w:pPr>
      <w:r>
        <w:rPr>
          <w:sz w:val="21"/>
          <w:szCs w:val="21"/>
        </w:rPr>
        <w:t xml:space="preserve">　　决策咨询研究成果奖的二等奖以上等级获奖人选，由评审委员会通过打分、评议等方式进行复审，并投票表决。投票表决时，一等奖、二等奖的获奖人选应当经评审委员会全体人员过半数通过，特等奖的获奖人选应当经评审委员会全体人员三分之二以上通过。</w:t>
      </w:r>
    </w:p>
    <w:p w:rsidR="006957F4" w:rsidRDefault="006957F4" w:rsidP="006957F4">
      <w:pPr>
        <w:pStyle w:val="a4"/>
        <w:rPr>
          <w:sz w:val="21"/>
          <w:szCs w:val="21"/>
        </w:rPr>
      </w:pPr>
      <w:r>
        <w:rPr>
          <w:sz w:val="21"/>
          <w:szCs w:val="21"/>
        </w:rPr>
        <w:t xml:space="preserve">　　决策咨询成果奖的评审规则，由评审委员会制定。</w:t>
      </w:r>
    </w:p>
    <w:p w:rsidR="006957F4" w:rsidRDefault="006957F4" w:rsidP="006957F4">
      <w:pPr>
        <w:pStyle w:val="a4"/>
        <w:rPr>
          <w:sz w:val="21"/>
          <w:szCs w:val="21"/>
        </w:rPr>
      </w:pPr>
      <w:r>
        <w:rPr>
          <w:sz w:val="21"/>
          <w:szCs w:val="21"/>
        </w:rPr>
        <w:t xml:space="preserve">　　第十七条（公示）</w:t>
      </w:r>
    </w:p>
    <w:p w:rsidR="006957F4" w:rsidRDefault="006957F4" w:rsidP="006957F4">
      <w:pPr>
        <w:pStyle w:val="a4"/>
        <w:rPr>
          <w:sz w:val="21"/>
          <w:szCs w:val="21"/>
        </w:rPr>
      </w:pPr>
      <w:r>
        <w:rPr>
          <w:sz w:val="21"/>
          <w:szCs w:val="21"/>
        </w:rPr>
        <w:t xml:space="preserve">　　评审委员会形成评审意见后，市政府发展研究中心应当通过中国上海门户网站等媒体，公示拟予奖励的研究成果名称、主要完成人、申请人等信息，公示期不少于30日。</w:t>
      </w:r>
    </w:p>
    <w:p w:rsidR="006957F4" w:rsidRDefault="006957F4" w:rsidP="006957F4">
      <w:pPr>
        <w:pStyle w:val="a4"/>
        <w:rPr>
          <w:sz w:val="21"/>
          <w:szCs w:val="21"/>
        </w:rPr>
      </w:pPr>
      <w:r>
        <w:rPr>
          <w:sz w:val="21"/>
          <w:szCs w:val="21"/>
        </w:rPr>
        <w:t xml:space="preserve">　　公示期间，任何单位、个人均可以书面形式提出异议。异议事项由评审委员会负责处理。</w:t>
      </w:r>
    </w:p>
    <w:p w:rsidR="006957F4" w:rsidRDefault="006957F4" w:rsidP="006957F4">
      <w:pPr>
        <w:pStyle w:val="a4"/>
        <w:rPr>
          <w:sz w:val="21"/>
          <w:szCs w:val="21"/>
        </w:rPr>
      </w:pPr>
      <w:r>
        <w:rPr>
          <w:sz w:val="21"/>
          <w:szCs w:val="21"/>
        </w:rPr>
        <w:t xml:space="preserve">　　第十八条（评奖结果的确定）</w:t>
      </w:r>
    </w:p>
    <w:p w:rsidR="006957F4" w:rsidRDefault="006957F4" w:rsidP="006957F4">
      <w:pPr>
        <w:pStyle w:val="a4"/>
        <w:rPr>
          <w:sz w:val="21"/>
          <w:szCs w:val="21"/>
        </w:rPr>
      </w:pPr>
      <w:r>
        <w:rPr>
          <w:sz w:val="21"/>
          <w:szCs w:val="21"/>
        </w:rPr>
        <w:t xml:space="preserve">　　公示程序结束后，评审委员会应当作出决策咨询研究成果奖的获奖人选和奖励等级的决议。其中，特等奖的获奖人选应当报市人民政府批准。</w:t>
      </w:r>
    </w:p>
    <w:p w:rsidR="006957F4" w:rsidRDefault="006957F4" w:rsidP="006957F4">
      <w:pPr>
        <w:pStyle w:val="a4"/>
        <w:rPr>
          <w:sz w:val="21"/>
          <w:szCs w:val="21"/>
        </w:rPr>
      </w:pPr>
      <w:r>
        <w:rPr>
          <w:sz w:val="21"/>
          <w:szCs w:val="21"/>
        </w:rPr>
        <w:lastRenderedPageBreak/>
        <w:t xml:space="preserve">　　决策咨询研究成果奖的评奖结果，通过中国上海门户网站等媒体向社会公布。</w:t>
      </w:r>
    </w:p>
    <w:p w:rsidR="006957F4" w:rsidRDefault="006957F4" w:rsidP="006957F4">
      <w:pPr>
        <w:pStyle w:val="a4"/>
        <w:rPr>
          <w:sz w:val="21"/>
          <w:szCs w:val="21"/>
        </w:rPr>
      </w:pPr>
      <w:r>
        <w:rPr>
          <w:sz w:val="21"/>
          <w:szCs w:val="21"/>
        </w:rPr>
        <w:t xml:space="preserve">　　第十九条（证书和奖金的颁发）</w:t>
      </w:r>
    </w:p>
    <w:p w:rsidR="006957F4" w:rsidRDefault="006957F4" w:rsidP="006957F4">
      <w:pPr>
        <w:pStyle w:val="a4"/>
        <w:rPr>
          <w:sz w:val="21"/>
          <w:szCs w:val="21"/>
        </w:rPr>
      </w:pPr>
      <w:r>
        <w:rPr>
          <w:sz w:val="21"/>
          <w:szCs w:val="21"/>
        </w:rPr>
        <w:t xml:space="preserve">　　获得决策咨询研究成果奖的单位和个人，由评审委员会颁发证书和奖金。</w:t>
      </w:r>
    </w:p>
    <w:p w:rsidR="006957F4" w:rsidRDefault="006957F4" w:rsidP="006957F4">
      <w:pPr>
        <w:pStyle w:val="a4"/>
        <w:rPr>
          <w:sz w:val="21"/>
          <w:szCs w:val="21"/>
        </w:rPr>
      </w:pPr>
      <w:r>
        <w:rPr>
          <w:sz w:val="21"/>
          <w:szCs w:val="21"/>
        </w:rPr>
        <w:t xml:space="preserve">　　第二十条（奖金分配）</w:t>
      </w:r>
    </w:p>
    <w:p w:rsidR="006957F4" w:rsidRDefault="006957F4" w:rsidP="006957F4">
      <w:pPr>
        <w:pStyle w:val="a4"/>
        <w:rPr>
          <w:sz w:val="21"/>
          <w:szCs w:val="21"/>
        </w:rPr>
      </w:pPr>
      <w:r>
        <w:rPr>
          <w:sz w:val="21"/>
          <w:szCs w:val="21"/>
        </w:rPr>
        <w:t xml:space="preserve">　　单位获得决策咨询研究成果奖所领取的奖金，应当按照参与者的贡献大小合理分配。</w:t>
      </w:r>
    </w:p>
    <w:p w:rsidR="006957F4" w:rsidRDefault="006957F4" w:rsidP="006957F4">
      <w:pPr>
        <w:pStyle w:val="a4"/>
        <w:rPr>
          <w:sz w:val="21"/>
          <w:szCs w:val="21"/>
        </w:rPr>
      </w:pPr>
      <w:r>
        <w:rPr>
          <w:sz w:val="21"/>
          <w:szCs w:val="21"/>
        </w:rPr>
        <w:t xml:space="preserve">　　第二十一条（记入档案）</w:t>
      </w:r>
    </w:p>
    <w:p w:rsidR="006957F4" w:rsidRDefault="006957F4" w:rsidP="006957F4">
      <w:pPr>
        <w:pStyle w:val="a4"/>
        <w:rPr>
          <w:sz w:val="21"/>
          <w:szCs w:val="21"/>
        </w:rPr>
      </w:pPr>
      <w:r>
        <w:rPr>
          <w:sz w:val="21"/>
          <w:szCs w:val="21"/>
        </w:rPr>
        <w:t xml:space="preserve">　　单位可以在获奖研究成果主要完成人的个人档案中记入获奖事迹，并作为对其考核、晋升、评定职称的参考依据。</w:t>
      </w:r>
    </w:p>
    <w:p w:rsidR="006957F4" w:rsidRDefault="006957F4" w:rsidP="006957F4">
      <w:pPr>
        <w:pStyle w:val="a4"/>
        <w:rPr>
          <w:sz w:val="21"/>
          <w:szCs w:val="21"/>
        </w:rPr>
      </w:pPr>
      <w:r>
        <w:rPr>
          <w:sz w:val="21"/>
          <w:szCs w:val="21"/>
        </w:rPr>
        <w:t xml:space="preserve">　　第二十二条（后续处理）</w:t>
      </w:r>
    </w:p>
    <w:p w:rsidR="006957F4" w:rsidRDefault="006957F4" w:rsidP="006957F4">
      <w:pPr>
        <w:pStyle w:val="a4"/>
        <w:rPr>
          <w:sz w:val="21"/>
          <w:szCs w:val="21"/>
        </w:rPr>
      </w:pPr>
      <w:r>
        <w:rPr>
          <w:sz w:val="21"/>
          <w:szCs w:val="21"/>
        </w:rPr>
        <w:t xml:space="preserve">　　评审委员会发现获奖研究成果存在弄虚作假、剽窃他人成果等情况的，应当撤销奖励，追回证书和奖金。</w:t>
      </w:r>
    </w:p>
    <w:p w:rsidR="006957F4" w:rsidRDefault="006957F4" w:rsidP="006957F4">
      <w:pPr>
        <w:pStyle w:val="a4"/>
        <w:rPr>
          <w:sz w:val="21"/>
          <w:szCs w:val="21"/>
        </w:rPr>
      </w:pPr>
      <w:r>
        <w:rPr>
          <w:sz w:val="21"/>
          <w:szCs w:val="21"/>
        </w:rPr>
        <w:t xml:space="preserve">　　第二十三条（施行日期和废止事项）</w:t>
      </w:r>
    </w:p>
    <w:p w:rsidR="006957F4" w:rsidRDefault="006957F4" w:rsidP="006957F4">
      <w:pPr>
        <w:pStyle w:val="a4"/>
        <w:rPr>
          <w:sz w:val="21"/>
          <w:szCs w:val="21"/>
        </w:rPr>
      </w:pPr>
      <w:r>
        <w:rPr>
          <w:sz w:val="21"/>
          <w:szCs w:val="21"/>
        </w:rPr>
        <w:t xml:space="preserve">　　本规定自发布之日起施行。上海市人民政府1994年4月1日发布的《上海市决策咨询研究成果奖励规定》同时废止。</w:t>
      </w:r>
    </w:p>
    <w:p w:rsidR="00E95222" w:rsidRPr="006957F4" w:rsidRDefault="00E95222"/>
    <w:sectPr w:rsidR="00E95222" w:rsidRPr="006957F4" w:rsidSect="00E95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80" w:rsidRDefault="00CD3380" w:rsidP="00C17EFC">
      <w:r>
        <w:separator/>
      </w:r>
    </w:p>
  </w:endnote>
  <w:endnote w:type="continuationSeparator" w:id="1">
    <w:p w:rsidR="00CD3380" w:rsidRDefault="00CD3380" w:rsidP="00C17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80" w:rsidRDefault="00CD3380" w:rsidP="00C17EFC">
      <w:r>
        <w:separator/>
      </w:r>
    </w:p>
  </w:footnote>
  <w:footnote w:type="continuationSeparator" w:id="1">
    <w:p w:rsidR="00CD3380" w:rsidRDefault="00CD3380" w:rsidP="00C17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57F4"/>
    <w:rsid w:val="006957F4"/>
    <w:rsid w:val="00C17EFC"/>
    <w:rsid w:val="00CD3380"/>
    <w:rsid w:val="00E821B2"/>
    <w:rsid w:val="00E95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57F4"/>
    <w:rPr>
      <w:b/>
      <w:bCs/>
    </w:rPr>
  </w:style>
  <w:style w:type="paragraph" w:styleId="a4">
    <w:name w:val="Normal (Web)"/>
    <w:basedOn w:val="a"/>
    <w:uiPriority w:val="99"/>
    <w:semiHidden/>
    <w:unhideWhenUsed/>
    <w:rsid w:val="006957F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C17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17EFC"/>
    <w:rPr>
      <w:sz w:val="18"/>
      <w:szCs w:val="18"/>
    </w:rPr>
  </w:style>
  <w:style w:type="paragraph" w:styleId="a6">
    <w:name w:val="footer"/>
    <w:basedOn w:val="a"/>
    <w:link w:val="Char0"/>
    <w:uiPriority w:val="99"/>
    <w:semiHidden/>
    <w:unhideWhenUsed/>
    <w:rsid w:val="00C17E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17E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2015-05-10T13:50:00Z</dcterms:created>
  <dcterms:modified xsi:type="dcterms:W3CDTF">2015-05-10T13:56:00Z</dcterms:modified>
</cp:coreProperties>
</file>